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C57" w:rsidRPr="00151B5B" w:rsidRDefault="00A251BE">
      <w:pPr>
        <w:rPr>
          <w:sz w:val="20"/>
          <w:szCs w:val="20"/>
        </w:rPr>
      </w:pPr>
      <w:r w:rsidRPr="00151B5B">
        <w:rPr>
          <w:sz w:val="20"/>
          <w:szCs w:val="20"/>
        </w:rPr>
        <w:t>September 25, 2014</w:t>
      </w:r>
    </w:p>
    <w:p w:rsidR="00A251BE" w:rsidRPr="00151B5B" w:rsidRDefault="00151B5B">
      <w:pPr>
        <w:rPr>
          <w:sz w:val="20"/>
          <w:szCs w:val="20"/>
        </w:rPr>
      </w:pPr>
      <w:r w:rsidRPr="00151B5B">
        <w:rPr>
          <w:sz w:val="20"/>
          <w:szCs w:val="20"/>
        </w:rPr>
        <w:t xml:space="preserve">Contact: </w:t>
      </w:r>
    </w:p>
    <w:p w:rsidR="00151B5B" w:rsidRPr="00151B5B" w:rsidRDefault="00151B5B">
      <w:pPr>
        <w:rPr>
          <w:sz w:val="20"/>
          <w:szCs w:val="20"/>
        </w:rPr>
      </w:pPr>
      <w:r w:rsidRPr="00151B5B">
        <w:rPr>
          <w:sz w:val="20"/>
          <w:szCs w:val="20"/>
        </w:rPr>
        <w:t>Chellee Siewert</w:t>
      </w:r>
    </w:p>
    <w:p w:rsidR="00151B5B" w:rsidRPr="00151B5B" w:rsidRDefault="00151B5B">
      <w:pPr>
        <w:rPr>
          <w:sz w:val="20"/>
          <w:szCs w:val="20"/>
        </w:rPr>
      </w:pPr>
      <w:r w:rsidRPr="00151B5B">
        <w:rPr>
          <w:sz w:val="20"/>
          <w:szCs w:val="20"/>
        </w:rPr>
        <w:t>262-696-5177</w:t>
      </w:r>
    </w:p>
    <w:p w:rsidR="00A251BE" w:rsidRPr="00151B5B" w:rsidRDefault="00151B5B">
      <w:pPr>
        <w:rPr>
          <w:sz w:val="20"/>
          <w:szCs w:val="20"/>
        </w:rPr>
      </w:pPr>
      <w:r w:rsidRPr="00151B5B">
        <w:rPr>
          <w:sz w:val="20"/>
          <w:szCs w:val="20"/>
        </w:rPr>
        <w:t>chellee@capturemarketingllc.com</w:t>
      </w:r>
    </w:p>
    <w:p w:rsidR="00A251BE" w:rsidRPr="00151B5B" w:rsidRDefault="00A251BE">
      <w:pPr>
        <w:rPr>
          <w:sz w:val="20"/>
          <w:szCs w:val="20"/>
        </w:rPr>
      </w:pPr>
    </w:p>
    <w:p w:rsidR="00A251BE" w:rsidRPr="00151B5B" w:rsidRDefault="00A251BE">
      <w:pPr>
        <w:rPr>
          <w:b/>
          <w:sz w:val="20"/>
          <w:szCs w:val="20"/>
        </w:rPr>
      </w:pPr>
      <w:r w:rsidRPr="00151B5B">
        <w:rPr>
          <w:b/>
          <w:sz w:val="20"/>
          <w:szCs w:val="20"/>
        </w:rPr>
        <w:t>For Immediate Release</w:t>
      </w:r>
    </w:p>
    <w:p w:rsidR="00A251BE" w:rsidRPr="00151B5B" w:rsidRDefault="00A251BE">
      <w:pPr>
        <w:rPr>
          <w:sz w:val="20"/>
          <w:szCs w:val="20"/>
        </w:rPr>
      </w:pPr>
    </w:p>
    <w:p w:rsidR="00A251BE" w:rsidRPr="00151B5B" w:rsidRDefault="00151B5B" w:rsidP="00A251BE">
      <w:pPr>
        <w:jc w:val="center"/>
        <w:rPr>
          <w:sz w:val="20"/>
          <w:szCs w:val="20"/>
        </w:rPr>
      </w:pPr>
      <w:r>
        <w:rPr>
          <w:sz w:val="20"/>
          <w:szCs w:val="20"/>
        </w:rPr>
        <w:t>“</w:t>
      </w:r>
      <w:r w:rsidR="00A251BE" w:rsidRPr="00151B5B">
        <w:rPr>
          <w:sz w:val="20"/>
          <w:szCs w:val="20"/>
        </w:rPr>
        <w:t>Doing Good is Good Business</w:t>
      </w:r>
      <w:r>
        <w:rPr>
          <w:sz w:val="20"/>
          <w:szCs w:val="20"/>
        </w:rPr>
        <w:t>”</w:t>
      </w:r>
      <w:r w:rsidR="00650BCF" w:rsidRPr="00151B5B">
        <w:rPr>
          <w:sz w:val="20"/>
          <w:szCs w:val="20"/>
        </w:rPr>
        <w:t xml:space="preserve"> event to be</w:t>
      </w:r>
      <w:r w:rsidR="00A251BE" w:rsidRPr="00151B5B">
        <w:rPr>
          <w:sz w:val="20"/>
          <w:szCs w:val="20"/>
        </w:rPr>
        <w:t xml:space="preserve"> hosted by Capture Marketing </w:t>
      </w:r>
      <w:r w:rsidR="00650BCF" w:rsidRPr="00151B5B">
        <w:rPr>
          <w:sz w:val="20"/>
          <w:szCs w:val="20"/>
        </w:rPr>
        <w:t>focuses</w:t>
      </w:r>
      <w:r w:rsidR="00A251BE" w:rsidRPr="00151B5B">
        <w:rPr>
          <w:sz w:val="20"/>
          <w:szCs w:val="20"/>
        </w:rPr>
        <w:t xml:space="preserve"> on the benefits of Cause Marketing</w:t>
      </w:r>
    </w:p>
    <w:p w:rsidR="00A251BE" w:rsidRPr="00151B5B" w:rsidRDefault="00A251BE" w:rsidP="00A251BE">
      <w:pPr>
        <w:jc w:val="center"/>
        <w:rPr>
          <w:sz w:val="20"/>
          <w:szCs w:val="20"/>
        </w:rPr>
      </w:pPr>
    </w:p>
    <w:p w:rsidR="00A251BE" w:rsidRPr="00151B5B" w:rsidRDefault="00A251BE" w:rsidP="00A251BE">
      <w:pPr>
        <w:rPr>
          <w:sz w:val="20"/>
          <w:szCs w:val="20"/>
        </w:rPr>
      </w:pPr>
      <w:r w:rsidRPr="00151B5B">
        <w:rPr>
          <w:b/>
          <w:sz w:val="20"/>
          <w:szCs w:val="20"/>
        </w:rPr>
        <w:t xml:space="preserve">Brookfield, Wis – </w:t>
      </w:r>
      <w:r w:rsidRPr="00151B5B">
        <w:rPr>
          <w:sz w:val="20"/>
          <w:szCs w:val="20"/>
        </w:rPr>
        <w:t>Capture Marketing is set to hold an event designed for business leaders, marketing professionals and anyone interested in learning about the business benefits of cause marketing. The basis for this event is the idea that when marketing efforts become an integral part of a company’s strategic plan, they become an invaluable tool to elevate the company’s public policy.</w:t>
      </w:r>
    </w:p>
    <w:p w:rsidR="00650BCF" w:rsidRPr="00151B5B" w:rsidRDefault="00650BCF" w:rsidP="00A251BE">
      <w:pPr>
        <w:rPr>
          <w:sz w:val="20"/>
          <w:szCs w:val="20"/>
        </w:rPr>
      </w:pPr>
      <w:r w:rsidRPr="00151B5B">
        <w:rPr>
          <w:sz w:val="20"/>
          <w:szCs w:val="20"/>
        </w:rPr>
        <w:t>The event will be held from 7:30 a.m. – 9:00 a.m. at Westmoor Country Club on Tuesday, September 30, 2014. The cost of $69 includes a continental breakfast and a one year subscription to the Milwau</w:t>
      </w:r>
      <w:r w:rsidR="00385C44">
        <w:rPr>
          <w:sz w:val="20"/>
          <w:szCs w:val="20"/>
        </w:rPr>
        <w:t>k</w:t>
      </w:r>
      <w:r w:rsidRPr="00151B5B">
        <w:rPr>
          <w:sz w:val="20"/>
          <w:szCs w:val="20"/>
        </w:rPr>
        <w:t xml:space="preserve">ee Business Journal. Attendees will have the oppurtunity to learn </w:t>
      </w:r>
      <w:r w:rsidR="00385C44">
        <w:rPr>
          <w:sz w:val="20"/>
          <w:szCs w:val="20"/>
        </w:rPr>
        <w:t xml:space="preserve">from </w:t>
      </w:r>
      <w:r w:rsidRPr="00151B5B">
        <w:rPr>
          <w:sz w:val="20"/>
          <w:szCs w:val="20"/>
        </w:rPr>
        <w:t>featured Milwaukee are</w:t>
      </w:r>
      <w:r w:rsidR="00385C44">
        <w:rPr>
          <w:sz w:val="20"/>
          <w:szCs w:val="20"/>
        </w:rPr>
        <w:t>a</w:t>
      </w:r>
      <w:r w:rsidRPr="00151B5B">
        <w:rPr>
          <w:sz w:val="20"/>
          <w:szCs w:val="20"/>
        </w:rPr>
        <w:t xml:space="preserve"> business and community-minded professionals including: </w:t>
      </w:r>
    </w:p>
    <w:p w:rsidR="00151B5B" w:rsidRPr="00151B5B" w:rsidRDefault="00151B5B" w:rsidP="00A251BE">
      <w:pPr>
        <w:rPr>
          <w:b/>
          <w:sz w:val="20"/>
          <w:szCs w:val="20"/>
        </w:rPr>
      </w:pPr>
    </w:p>
    <w:p w:rsidR="00650BCF" w:rsidRPr="00151B5B" w:rsidRDefault="00650BCF" w:rsidP="005066E7">
      <w:pPr>
        <w:spacing w:line="240" w:lineRule="auto"/>
        <w:rPr>
          <w:sz w:val="20"/>
          <w:szCs w:val="20"/>
        </w:rPr>
      </w:pPr>
      <w:r w:rsidRPr="00151B5B">
        <w:rPr>
          <w:b/>
          <w:sz w:val="20"/>
          <w:szCs w:val="20"/>
        </w:rPr>
        <w:t>Justin McCoy:</w:t>
      </w:r>
      <w:r w:rsidRPr="00151B5B">
        <w:rPr>
          <w:sz w:val="20"/>
          <w:szCs w:val="20"/>
        </w:rPr>
        <w:t xml:space="preserve"> Vice President of Marketing, Cousins Subs</w:t>
      </w:r>
    </w:p>
    <w:p w:rsidR="00650BCF" w:rsidRPr="00151B5B" w:rsidRDefault="00650BCF" w:rsidP="005066E7">
      <w:pPr>
        <w:spacing w:line="240" w:lineRule="auto"/>
        <w:rPr>
          <w:sz w:val="20"/>
          <w:szCs w:val="20"/>
        </w:rPr>
      </w:pPr>
      <w:r w:rsidRPr="00151B5B">
        <w:rPr>
          <w:b/>
          <w:sz w:val="20"/>
          <w:szCs w:val="20"/>
        </w:rPr>
        <w:t xml:space="preserve">Andy Nunemaker: </w:t>
      </w:r>
      <w:r w:rsidRPr="00151B5B">
        <w:rPr>
          <w:sz w:val="20"/>
          <w:szCs w:val="20"/>
        </w:rPr>
        <w:t>CEO, Dynamis Software Corporation</w:t>
      </w:r>
    </w:p>
    <w:p w:rsidR="00650BCF" w:rsidRPr="00151B5B" w:rsidRDefault="00650BCF" w:rsidP="005066E7">
      <w:pPr>
        <w:spacing w:line="240" w:lineRule="auto"/>
        <w:rPr>
          <w:sz w:val="20"/>
          <w:szCs w:val="20"/>
        </w:rPr>
      </w:pPr>
      <w:r w:rsidRPr="00151B5B">
        <w:rPr>
          <w:b/>
          <w:sz w:val="20"/>
          <w:szCs w:val="20"/>
        </w:rPr>
        <w:t>Neil Willenson:</w:t>
      </w:r>
      <w:r w:rsidRPr="00151B5B">
        <w:rPr>
          <w:sz w:val="20"/>
          <w:szCs w:val="20"/>
        </w:rPr>
        <w:t xml:space="preserve"> Vice President of Community Relations, Kapco Inc. </w:t>
      </w:r>
    </w:p>
    <w:p w:rsidR="00650BCF" w:rsidRPr="00151B5B" w:rsidRDefault="00650BCF" w:rsidP="005066E7">
      <w:pPr>
        <w:spacing w:line="240" w:lineRule="auto"/>
        <w:rPr>
          <w:sz w:val="20"/>
          <w:szCs w:val="20"/>
        </w:rPr>
      </w:pPr>
      <w:r w:rsidRPr="00151B5B">
        <w:rPr>
          <w:b/>
          <w:sz w:val="20"/>
          <w:szCs w:val="20"/>
        </w:rPr>
        <w:t>Sandy Wysocki:</w:t>
      </w:r>
      <w:r w:rsidRPr="00151B5B">
        <w:rPr>
          <w:sz w:val="20"/>
          <w:szCs w:val="20"/>
        </w:rPr>
        <w:t xml:space="preserve"> Milwaukee Business Journal Director of Audience Development, with signiicant experience in </w:t>
      </w:r>
      <w:proofErr w:type="gramStart"/>
      <w:r w:rsidRPr="00151B5B">
        <w:rPr>
          <w:sz w:val="20"/>
          <w:szCs w:val="20"/>
        </w:rPr>
        <w:t>cause</w:t>
      </w:r>
      <w:proofErr w:type="gramEnd"/>
      <w:r w:rsidRPr="00151B5B">
        <w:rPr>
          <w:sz w:val="20"/>
          <w:szCs w:val="20"/>
        </w:rPr>
        <w:t xml:space="preserve"> marketing efforts, will fascilitate the panel discussion.</w:t>
      </w:r>
    </w:p>
    <w:p w:rsidR="00151B5B" w:rsidRPr="00151B5B" w:rsidRDefault="00151B5B" w:rsidP="005066E7">
      <w:pPr>
        <w:spacing w:line="240" w:lineRule="auto"/>
        <w:rPr>
          <w:sz w:val="20"/>
          <w:szCs w:val="20"/>
        </w:rPr>
      </w:pPr>
    </w:p>
    <w:p w:rsidR="00151B5B" w:rsidRPr="005066E7" w:rsidRDefault="00151B5B" w:rsidP="005066E7">
      <w:pPr>
        <w:spacing w:line="240" w:lineRule="auto"/>
        <w:rPr>
          <w:b/>
          <w:sz w:val="20"/>
          <w:szCs w:val="20"/>
        </w:rPr>
      </w:pPr>
      <w:r w:rsidRPr="005066E7">
        <w:rPr>
          <w:b/>
          <w:sz w:val="20"/>
          <w:szCs w:val="20"/>
        </w:rPr>
        <w:t>Outcomes from this event will include:</w:t>
      </w:r>
    </w:p>
    <w:p w:rsidR="00151B5B" w:rsidRPr="00151B5B" w:rsidRDefault="00151B5B" w:rsidP="005066E7">
      <w:pPr>
        <w:spacing w:line="240" w:lineRule="auto"/>
        <w:rPr>
          <w:sz w:val="20"/>
          <w:szCs w:val="20"/>
        </w:rPr>
      </w:pPr>
      <w:r w:rsidRPr="00151B5B">
        <w:rPr>
          <w:sz w:val="20"/>
          <w:szCs w:val="20"/>
        </w:rPr>
        <w:t>-Learning from successful Milwaukee-area case studies</w:t>
      </w:r>
    </w:p>
    <w:p w:rsidR="00151B5B" w:rsidRPr="00151B5B" w:rsidRDefault="00151B5B" w:rsidP="005066E7">
      <w:pPr>
        <w:spacing w:line="240" w:lineRule="auto"/>
        <w:rPr>
          <w:sz w:val="20"/>
          <w:szCs w:val="20"/>
        </w:rPr>
      </w:pPr>
      <w:r w:rsidRPr="00151B5B">
        <w:rPr>
          <w:sz w:val="20"/>
          <w:szCs w:val="20"/>
        </w:rPr>
        <w:t>-The value of a strategic cause marketing plan</w:t>
      </w:r>
    </w:p>
    <w:p w:rsidR="00151B5B" w:rsidRPr="00151B5B" w:rsidRDefault="00151B5B" w:rsidP="005066E7">
      <w:pPr>
        <w:spacing w:line="240" w:lineRule="auto"/>
        <w:rPr>
          <w:sz w:val="20"/>
          <w:szCs w:val="20"/>
        </w:rPr>
      </w:pPr>
      <w:r w:rsidRPr="00151B5B">
        <w:rPr>
          <w:sz w:val="20"/>
          <w:szCs w:val="20"/>
        </w:rPr>
        <w:t>-How to determine company-wide giving criteria</w:t>
      </w:r>
    </w:p>
    <w:p w:rsidR="00151B5B" w:rsidRPr="00151B5B" w:rsidRDefault="00385C44" w:rsidP="005066E7">
      <w:pPr>
        <w:spacing w:line="240" w:lineRule="auto"/>
        <w:rPr>
          <w:sz w:val="20"/>
          <w:szCs w:val="20"/>
        </w:rPr>
      </w:pPr>
      <w:r>
        <w:rPr>
          <w:sz w:val="20"/>
          <w:szCs w:val="20"/>
        </w:rPr>
        <w:t>-How to tastefully promote</w:t>
      </w:r>
      <w:r w:rsidR="00151B5B" w:rsidRPr="00151B5B">
        <w:rPr>
          <w:sz w:val="20"/>
          <w:szCs w:val="20"/>
        </w:rPr>
        <w:t xml:space="preserve"> a company’s philanthropic efforts</w:t>
      </w:r>
    </w:p>
    <w:p w:rsidR="00385C44" w:rsidRPr="00385C44" w:rsidRDefault="00385C44" w:rsidP="00A251BE">
      <w:pPr>
        <w:rPr>
          <w:sz w:val="20"/>
          <w:szCs w:val="20"/>
        </w:rPr>
      </w:pPr>
    </w:p>
    <w:p w:rsidR="00A251BE" w:rsidRPr="00385C44" w:rsidRDefault="00385C44" w:rsidP="00A251BE">
      <w:pPr>
        <w:rPr>
          <w:sz w:val="20"/>
          <w:szCs w:val="20"/>
        </w:rPr>
      </w:pPr>
      <w:r w:rsidRPr="00385C44">
        <w:rPr>
          <w:sz w:val="20"/>
          <w:szCs w:val="20"/>
        </w:rPr>
        <w:t xml:space="preserve">Capture Marketing is a full-service marketing firm that offers proven results in all aspects of marketing, public relations and events. With extensive experience spanning industries such as sports marketing, professional services, non-profit and cosumer products, Capture Marketing </w:t>
      </w:r>
      <w:bookmarkStart w:id="0" w:name="_GoBack"/>
      <w:bookmarkEnd w:id="0"/>
      <w:r w:rsidRPr="00385C44">
        <w:rPr>
          <w:sz w:val="20"/>
          <w:szCs w:val="20"/>
        </w:rPr>
        <w:t>develops customized solutions for success.</w:t>
      </w:r>
    </w:p>
    <w:sectPr w:rsidR="00A251BE" w:rsidRPr="00385C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1BE"/>
    <w:rsid w:val="00151B5B"/>
    <w:rsid w:val="00385C44"/>
    <w:rsid w:val="005066E7"/>
    <w:rsid w:val="00650BCF"/>
    <w:rsid w:val="006B4C57"/>
    <w:rsid w:val="00A251BE"/>
    <w:rsid w:val="00DC0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1C09D7-BBEC-4B34-B4F5-B3E2CAD2E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Capture Marketing</dc:creator>
  <cp:keywords/>
  <dc:description/>
  <cp:lastModifiedBy>Capture Marketing</cp:lastModifiedBy>
  <cp:revision>2</cp:revision>
  <dcterms:created xsi:type="dcterms:W3CDTF">2014-09-25T17:04:00Z</dcterms:created>
  <dcterms:modified xsi:type="dcterms:W3CDTF">2014-09-25T17:04:00Z</dcterms:modified>
</cp:coreProperties>
</file>